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E6A4" w14:textId="77777777" w:rsidR="001C2B1F" w:rsidRPr="008F432C" w:rsidRDefault="00180D2F" w:rsidP="001C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rFonts w:ascii="Arial Black" w:hAnsi="Arial Black"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55DE8">
        <w:rPr>
          <w:rFonts w:ascii="Arial Black" w:hAnsi="Arial Black"/>
          <w:i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Farm Name</w:t>
      </w:r>
      <w:r w:rsidRPr="008F432C">
        <w:rPr>
          <w:rFonts w:ascii="Arial Black" w:hAnsi="Arial Black"/>
          <w:color w:val="FFFFFF" w:themeColor="background1"/>
          <w:sz w:val="36"/>
          <w:szCs w:val="3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 Total Compensation Statement</w:t>
      </w:r>
    </w:p>
    <w:p w14:paraId="4633D2F5" w14:textId="77777777" w:rsidR="00A65373" w:rsidRPr="00180D2F" w:rsidRDefault="00180D2F" w:rsidP="0018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 w:themeFill="accent4" w:themeFillShade="BF"/>
        <w:jc w:val="center"/>
        <w:rPr>
          <w:rFonts w:ascii="Arial Black" w:hAnsi="Arial Black"/>
          <w:color w:val="FFFFFF" w:themeColor="background1"/>
        </w:rPr>
      </w:pPr>
      <w:r w:rsidRPr="00532094">
        <w:rPr>
          <w:rFonts w:ascii="Arial Black" w:hAnsi="Arial Black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7A2E7" wp14:editId="03616039">
                <wp:simplePos x="0" y="0"/>
                <wp:positionH relativeFrom="column">
                  <wp:posOffset>57150</wp:posOffset>
                </wp:positionH>
                <wp:positionV relativeFrom="paragraph">
                  <wp:posOffset>360045</wp:posOffset>
                </wp:positionV>
                <wp:extent cx="59150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DB85" w14:textId="77777777" w:rsidR="00180D2F" w:rsidRPr="006A4E2B" w:rsidRDefault="00180D2F" w:rsidP="006A4E2B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255DE8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Farm Name</w:t>
                            </w:r>
                            <w:r w:rsidRPr="006A4E2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takes great pride in providing you with this summary of your total compensation.</w:t>
                            </w:r>
                            <w:r w:rsidR="006A4E2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A4E2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It illustrates the value of your wages and </w:t>
                            </w:r>
                            <w:proofErr w:type="gramStart"/>
                            <w:r w:rsidRPr="006A4E2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be</w:t>
                            </w:r>
                            <w:r w:rsidR="00F71CAC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nefits, and</w:t>
                            </w:r>
                            <w:proofErr w:type="gramEnd"/>
                            <w:r w:rsidR="00F71CAC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5EAD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demonstrates </w:t>
                            </w:r>
                            <w:r w:rsidR="00F71CAC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our commitment </w:t>
                            </w:r>
                            <w:r w:rsidR="000C4351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to you as an important</w:t>
                            </w:r>
                            <w:r w:rsidRPr="006A4E2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5373" w:rsidRPr="006A4E2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farm </w:t>
                            </w:r>
                            <w:r w:rsidRPr="006A4E2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team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A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28.35pt;width:465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">
                <v:textbox>
                  <w:txbxContent>
                    <w:p w14:paraId="6661DB85" w14:textId="77777777" w:rsidR="00180D2F" w:rsidRPr="006A4E2B" w:rsidRDefault="00180D2F" w:rsidP="006A4E2B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255DE8"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>Farm Name</w:t>
                      </w:r>
                      <w:r w:rsidRPr="006A4E2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takes great pride in providing you with this summary of your total compensation.</w:t>
                      </w:r>
                      <w:r w:rsidR="006A4E2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 </w:t>
                      </w:r>
                      <w:r w:rsidRPr="006A4E2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It illustrates the value of your wages and </w:t>
                      </w:r>
                      <w:proofErr w:type="gramStart"/>
                      <w:r w:rsidRPr="006A4E2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be</w:t>
                      </w:r>
                      <w:r w:rsidR="00F71CAC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nefits, and</w:t>
                      </w:r>
                      <w:proofErr w:type="gramEnd"/>
                      <w:r w:rsidR="00F71CAC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F95EAD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demonstrates </w:t>
                      </w:r>
                      <w:r w:rsidR="00F71CAC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our commitment </w:t>
                      </w:r>
                      <w:r w:rsidR="000C4351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to you as an important</w:t>
                      </w:r>
                      <w:r w:rsidRPr="006A4E2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A65373" w:rsidRPr="006A4E2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farm </w:t>
                      </w:r>
                      <w:r w:rsidRPr="006A4E2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team member.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2094">
        <w:rPr>
          <w:rFonts w:ascii="Arial Black" w:hAnsi="Arial Black"/>
          <w:color w:val="FFFFFF" w:themeColor="background1"/>
          <w:sz w:val="24"/>
          <w:szCs w:val="24"/>
        </w:rPr>
        <w:t xml:space="preserve">Prepared </w:t>
      </w:r>
      <w:r w:rsidR="00EA043C" w:rsidRPr="00532094">
        <w:rPr>
          <w:rFonts w:ascii="Arial Black" w:hAnsi="Arial Black"/>
          <w:color w:val="FFFFFF" w:themeColor="background1"/>
          <w:sz w:val="24"/>
          <w:szCs w:val="24"/>
        </w:rPr>
        <w:t>specifically</w:t>
      </w:r>
      <w:r w:rsidRPr="00532094">
        <w:rPr>
          <w:rFonts w:ascii="Arial Black" w:hAnsi="Arial Black"/>
          <w:color w:val="FFFFFF" w:themeColor="background1"/>
          <w:sz w:val="24"/>
          <w:szCs w:val="24"/>
        </w:rPr>
        <w:t xml:space="preserve"> for: </w:t>
      </w:r>
      <w:r w:rsidRPr="00532094">
        <w:rPr>
          <w:rFonts w:ascii="Arial Black" w:hAnsi="Arial Black"/>
          <w:i/>
          <w:color w:val="FFFFFF" w:themeColor="background1"/>
          <w:sz w:val="24"/>
          <w:szCs w:val="24"/>
        </w:rPr>
        <w:t xml:space="preserve">Joe </w:t>
      </w:r>
      <w:r w:rsidR="00EA043C" w:rsidRPr="00532094">
        <w:rPr>
          <w:rFonts w:ascii="Arial Black" w:hAnsi="Arial Black"/>
          <w:i/>
          <w:color w:val="FFFFFF" w:themeColor="background1"/>
          <w:sz w:val="24"/>
          <w:szCs w:val="24"/>
        </w:rPr>
        <w:t>Farmworker</w:t>
      </w:r>
      <w:r w:rsidR="00532094" w:rsidRPr="00532094">
        <w:rPr>
          <w:rFonts w:ascii="Arial Black" w:hAnsi="Arial Black"/>
          <w:i/>
          <w:color w:val="FFFFFF" w:themeColor="background1"/>
          <w:sz w:val="24"/>
          <w:szCs w:val="24"/>
        </w:rPr>
        <w:t xml:space="preserve"> – </w:t>
      </w:r>
      <w:proofErr w:type="gramStart"/>
      <w:r w:rsidR="00532094" w:rsidRPr="00532094">
        <w:rPr>
          <w:rFonts w:ascii="Arial Black" w:hAnsi="Arial Black"/>
          <w:i/>
          <w:color w:val="FFFFFF" w:themeColor="background1"/>
          <w:sz w:val="24"/>
          <w:szCs w:val="24"/>
        </w:rPr>
        <w:t xml:space="preserve">3 </w:t>
      </w:r>
      <w:r w:rsidR="00532094">
        <w:rPr>
          <w:rFonts w:ascii="Arial Black" w:hAnsi="Arial Black"/>
          <w:i/>
          <w:color w:val="FFFFFF" w:themeColor="background1"/>
          <w:sz w:val="24"/>
          <w:szCs w:val="24"/>
        </w:rPr>
        <w:t>year</w:t>
      </w:r>
      <w:proofErr w:type="gramEnd"/>
      <w:r w:rsidR="00532094">
        <w:rPr>
          <w:rFonts w:ascii="Arial Black" w:hAnsi="Arial Black"/>
          <w:i/>
          <w:color w:val="FFFFFF" w:themeColor="background1"/>
          <w:sz w:val="24"/>
          <w:szCs w:val="24"/>
        </w:rPr>
        <w:t xml:space="preserve"> team member</w:t>
      </w:r>
      <w:r w:rsidR="00EA043C">
        <w:rPr>
          <w:rFonts w:ascii="Arial Black" w:hAnsi="Arial Black"/>
          <w:noProof/>
          <w:color w:val="FFFFFF" w:themeColor="background1"/>
        </w:rPr>
        <w:drawing>
          <wp:inline distT="0" distB="0" distL="0" distR="0" wp14:anchorId="49B51830" wp14:editId="436DCD18">
            <wp:extent cx="4886325" cy="4229100"/>
            <wp:effectExtent l="38100" t="0" r="476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5373" w14:paraId="649095ED" w14:textId="77777777" w:rsidTr="00DB77A2">
        <w:tc>
          <w:tcPr>
            <w:tcW w:w="9350" w:type="dxa"/>
            <w:shd w:val="clear" w:color="auto" w:fill="5B9BD5" w:themeFill="accent1"/>
          </w:tcPr>
          <w:p w14:paraId="4D30CF61" w14:textId="77777777" w:rsidR="008F432C" w:rsidRPr="008F432C" w:rsidRDefault="00A65373" w:rsidP="00A65373">
            <w:pPr>
              <w:jc w:val="both"/>
              <w:rPr>
                <w:rFonts w:ascii="Arial" w:hAnsi="Arial" w:cs="Arial"/>
              </w:rPr>
            </w:pPr>
            <w:r w:rsidRPr="00DB77A2">
              <w:rPr>
                <w:rFonts w:ascii="Arial" w:hAnsi="Arial" w:cs="Arial"/>
                <w:b/>
              </w:rPr>
              <w:t>Wages-</w:t>
            </w:r>
            <w:r w:rsidR="006A4E2B" w:rsidRPr="00DB77A2">
              <w:rPr>
                <w:rFonts w:ascii="Arial" w:hAnsi="Arial" w:cs="Arial"/>
                <w:b/>
              </w:rPr>
              <w:t xml:space="preserve"> </w:t>
            </w:r>
            <w:r w:rsidR="006A4E2B" w:rsidRPr="00DB77A2">
              <w:rPr>
                <w:rFonts w:ascii="Arial" w:hAnsi="Arial" w:cs="Arial"/>
              </w:rPr>
              <w:t xml:space="preserve">This represents your </w:t>
            </w:r>
            <w:r w:rsidR="00DB77A2">
              <w:rPr>
                <w:rFonts w:ascii="Arial" w:hAnsi="Arial" w:cs="Arial"/>
              </w:rPr>
              <w:t>total annualized wages</w:t>
            </w:r>
            <w:r w:rsidR="006A4E2B" w:rsidRPr="00DB77A2">
              <w:rPr>
                <w:rFonts w:ascii="Arial" w:hAnsi="Arial" w:cs="Arial"/>
              </w:rPr>
              <w:t>, including paid vacation and 3 paid farm Holidays.</w:t>
            </w:r>
          </w:p>
        </w:tc>
      </w:tr>
      <w:tr w:rsidR="00A65373" w14:paraId="5E232995" w14:textId="77777777" w:rsidTr="00DB77A2">
        <w:tc>
          <w:tcPr>
            <w:tcW w:w="9350" w:type="dxa"/>
            <w:shd w:val="clear" w:color="auto" w:fill="ED7D31" w:themeFill="accent2"/>
          </w:tcPr>
          <w:p w14:paraId="19D48F33" w14:textId="77777777" w:rsidR="008F432C" w:rsidRDefault="00A65373" w:rsidP="00A65373">
            <w:pPr>
              <w:rPr>
                <w:rFonts w:ascii="Arial" w:hAnsi="Arial" w:cs="Arial"/>
              </w:rPr>
            </w:pPr>
            <w:r w:rsidRPr="00DB77A2">
              <w:rPr>
                <w:rFonts w:ascii="Arial" w:hAnsi="Arial" w:cs="Arial"/>
                <w:b/>
              </w:rPr>
              <w:t>Benefits-</w:t>
            </w:r>
            <w:r w:rsidR="006A4E2B" w:rsidRPr="00DB77A2">
              <w:rPr>
                <w:rFonts w:ascii="Arial" w:hAnsi="Arial" w:cs="Arial"/>
              </w:rPr>
              <w:t xml:space="preserve"> This figure represents farm contributions to yo</w:t>
            </w:r>
            <w:r w:rsidR="008F432C">
              <w:rPr>
                <w:rFonts w:ascii="Arial" w:hAnsi="Arial" w:cs="Arial"/>
              </w:rPr>
              <w:t>ur health care and dental plans</w:t>
            </w:r>
            <w:r w:rsidR="00255DE8">
              <w:rPr>
                <w:rFonts w:ascii="Arial" w:hAnsi="Arial" w:cs="Arial"/>
              </w:rPr>
              <w:t>.</w:t>
            </w:r>
          </w:p>
          <w:p w14:paraId="0A8652CD" w14:textId="77777777" w:rsidR="00DB77A2" w:rsidRPr="00DB77A2" w:rsidRDefault="00DB77A2" w:rsidP="00A65373">
            <w:pPr>
              <w:rPr>
                <w:rFonts w:ascii="Arial" w:hAnsi="Arial" w:cs="Arial"/>
              </w:rPr>
            </w:pPr>
          </w:p>
        </w:tc>
      </w:tr>
      <w:tr w:rsidR="00A65373" w14:paraId="6A1C6FE3" w14:textId="77777777" w:rsidTr="00DB77A2">
        <w:tc>
          <w:tcPr>
            <w:tcW w:w="9350" w:type="dxa"/>
            <w:shd w:val="clear" w:color="auto" w:fill="A5A5A5" w:themeFill="accent3"/>
          </w:tcPr>
          <w:p w14:paraId="05FF324B" w14:textId="77777777" w:rsidR="00A65373" w:rsidRDefault="00A65373" w:rsidP="00A65373">
            <w:pPr>
              <w:rPr>
                <w:rFonts w:ascii="Arial" w:hAnsi="Arial" w:cs="Arial"/>
              </w:rPr>
            </w:pPr>
            <w:r w:rsidRPr="00DB77A2">
              <w:rPr>
                <w:rFonts w:ascii="Arial" w:hAnsi="Arial" w:cs="Arial"/>
                <w:b/>
              </w:rPr>
              <w:t>Bonuses-</w:t>
            </w:r>
            <w:r w:rsidR="006A4E2B" w:rsidRPr="00DB77A2">
              <w:rPr>
                <w:rFonts w:ascii="Arial" w:hAnsi="Arial" w:cs="Arial"/>
              </w:rPr>
              <w:t xml:space="preserve"> Total bonuses paid to you for </w:t>
            </w:r>
            <w:r w:rsidR="00D62CEC">
              <w:rPr>
                <w:rFonts w:ascii="Arial" w:hAnsi="Arial" w:cs="Arial"/>
              </w:rPr>
              <w:t xml:space="preserve">work </w:t>
            </w:r>
            <w:r w:rsidR="006A4E2B" w:rsidRPr="00DB77A2">
              <w:rPr>
                <w:rFonts w:ascii="Arial" w:hAnsi="Arial" w:cs="Arial"/>
              </w:rPr>
              <w:t>perform</w:t>
            </w:r>
            <w:r w:rsidR="00255DE8">
              <w:rPr>
                <w:rFonts w:ascii="Arial" w:hAnsi="Arial" w:cs="Arial"/>
              </w:rPr>
              <w:t>ance and product</w:t>
            </w:r>
            <w:r w:rsidR="006A4E2B" w:rsidRPr="00DB77A2">
              <w:rPr>
                <w:rFonts w:ascii="Arial" w:hAnsi="Arial" w:cs="Arial"/>
              </w:rPr>
              <w:t xml:space="preserve"> quality.</w:t>
            </w:r>
          </w:p>
          <w:p w14:paraId="2A390FB6" w14:textId="77777777" w:rsidR="006A4E2B" w:rsidRPr="00DB77A2" w:rsidRDefault="006A4E2B" w:rsidP="00A65373">
            <w:pPr>
              <w:rPr>
                <w:rFonts w:ascii="Arial" w:hAnsi="Arial" w:cs="Arial"/>
              </w:rPr>
            </w:pPr>
          </w:p>
        </w:tc>
      </w:tr>
      <w:tr w:rsidR="00A65373" w14:paraId="13D43B69" w14:textId="77777777" w:rsidTr="00DB77A2">
        <w:tc>
          <w:tcPr>
            <w:tcW w:w="9350" w:type="dxa"/>
            <w:shd w:val="clear" w:color="auto" w:fill="FFC000" w:themeFill="accent4"/>
          </w:tcPr>
          <w:p w14:paraId="5FFD4F33" w14:textId="77777777" w:rsidR="008F432C" w:rsidRPr="00DB77A2" w:rsidRDefault="00A65373" w:rsidP="00A65373">
            <w:pPr>
              <w:rPr>
                <w:rFonts w:ascii="Arial" w:hAnsi="Arial" w:cs="Arial"/>
              </w:rPr>
            </w:pPr>
            <w:r w:rsidRPr="00DB77A2">
              <w:rPr>
                <w:rFonts w:ascii="Arial" w:hAnsi="Arial" w:cs="Arial"/>
                <w:b/>
              </w:rPr>
              <w:t>Government Benefits</w:t>
            </w:r>
            <w:proofErr w:type="gramStart"/>
            <w:r w:rsidRPr="00DB77A2">
              <w:rPr>
                <w:rFonts w:ascii="Arial" w:hAnsi="Arial" w:cs="Arial"/>
                <w:b/>
              </w:rPr>
              <w:t>-</w:t>
            </w:r>
            <w:r w:rsidR="006A4E2B" w:rsidRPr="00DB77A2">
              <w:rPr>
                <w:rFonts w:ascii="Arial" w:hAnsi="Arial" w:cs="Arial"/>
              </w:rPr>
              <w:t xml:space="preserve">  The</w:t>
            </w:r>
            <w:proofErr w:type="gramEnd"/>
            <w:r w:rsidR="006A4E2B" w:rsidRPr="00DB77A2">
              <w:rPr>
                <w:rFonts w:ascii="Arial" w:hAnsi="Arial" w:cs="Arial"/>
              </w:rPr>
              <w:t xml:space="preserve"> farm contributes money</w:t>
            </w:r>
            <w:r w:rsidR="00D62CEC">
              <w:rPr>
                <w:rFonts w:ascii="Arial" w:hAnsi="Arial" w:cs="Arial"/>
              </w:rPr>
              <w:t>,</w:t>
            </w:r>
            <w:r w:rsidR="006A4E2B" w:rsidRPr="00DB77A2">
              <w:rPr>
                <w:rFonts w:ascii="Arial" w:hAnsi="Arial" w:cs="Arial"/>
              </w:rPr>
              <w:t xml:space="preserve"> on your behalf, to several federal programs including Social Security, Medicare, and Workers Comp.</w:t>
            </w:r>
          </w:p>
        </w:tc>
      </w:tr>
      <w:tr w:rsidR="00A65373" w14:paraId="73DF2306" w14:textId="77777777" w:rsidTr="00DB77A2">
        <w:tc>
          <w:tcPr>
            <w:tcW w:w="9350" w:type="dxa"/>
            <w:shd w:val="clear" w:color="auto" w:fill="4472C4" w:themeFill="accent5"/>
          </w:tcPr>
          <w:p w14:paraId="4FF7E37D" w14:textId="77777777" w:rsidR="008F432C" w:rsidRPr="008F432C" w:rsidRDefault="00A65373" w:rsidP="00A65373">
            <w:pPr>
              <w:rPr>
                <w:rFonts w:ascii="Arial" w:hAnsi="Arial" w:cs="Arial"/>
              </w:rPr>
            </w:pPr>
            <w:r w:rsidRPr="00DB77A2">
              <w:rPr>
                <w:rFonts w:ascii="Arial" w:hAnsi="Arial" w:cs="Arial"/>
                <w:b/>
              </w:rPr>
              <w:t>Technology-</w:t>
            </w:r>
            <w:r w:rsidR="00DB77A2" w:rsidRPr="00DB77A2">
              <w:rPr>
                <w:rFonts w:ascii="Arial" w:hAnsi="Arial" w:cs="Arial"/>
                <w:b/>
              </w:rPr>
              <w:t xml:space="preserve"> </w:t>
            </w:r>
            <w:r w:rsidR="00DB77A2" w:rsidRPr="00DB77A2">
              <w:rPr>
                <w:rFonts w:ascii="Arial" w:hAnsi="Arial" w:cs="Arial"/>
              </w:rPr>
              <w:t>T</w:t>
            </w:r>
            <w:r w:rsidR="00D62CEC">
              <w:rPr>
                <w:rFonts w:ascii="Arial" w:hAnsi="Arial" w:cs="Arial"/>
              </w:rPr>
              <w:t xml:space="preserve">his represents the value of your </w:t>
            </w:r>
            <w:r w:rsidR="00DB77A2" w:rsidRPr="00DB77A2">
              <w:rPr>
                <w:rFonts w:ascii="Arial" w:hAnsi="Arial" w:cs="Arial"/>
              </w:rPr>
              <w:t xml:space="preserve">farm issued cell phone and use of the farm internet, </w:t>
            </w:r>
            <w:proofErr w:type="gramStart"/>
            <w:r w:rsidR="00DB77A2" w:rsidRPr="00DB77A2">
              <w:rPr>
                <w:rFonts w:ascii="Arial" w:hAnsi="Arial" w:cs="Arial"/>
              </w:rPr>
              <w:t>computer</w:t>
            </w:r>
            <w:proofErr w:type="gramEnd"/>
            <w:r w:rsidR="00DB77A2" w:rsidRPr="00DB77A2">
              <w:rPr>
                <w:rFonts w:ascii="Arial" w:hAnsi="Arial" w:cs="Arial"/>
              </w:rPr>
              <w:t xml:space="preserve"> and printer.</w:t>
            </w:r>
          </w:p>
        </w:tc>
      </w:tr>
      <w:tr w:rsidR="00A65373" w14:paraId="535E2A09" w14:textId="77777777" w:rsidTr="00DB77A2">
        <w:tc>
          <w:tcPr>
            <w:tcW w:w="9350" w:type="dxa"/>
            <w:shd w:val="clear" w:color="auto" w:fill="70AD47" w:themeFill="accent6"/>
          </w:tcPr>
          <w:p w14:paraId="524F9D9B" w14:textId="77777777" w:rsidR="008F432C" w:rsidRPr="008F432C" w:rsidRDefault="00A65373" w:rsidP="00A65373">
            <w:pPr>
              <w:rPr>
                <w:rFonts w:ascii="Arial" w:hAnsi="Arial" w:cs="Arial"/>
              </w:rPr>
            </w:pPr>
            <w:r w:rsidRPr="00DB77A2">
              <w:rPr>
                <w:rFonts w:ascii="Arial" w:hAnsi="Arial" w:cs="Arial"/>
                <w:b/>
              </w:rPr>
              <w:t>Farm Perks-</w:t>
            </w:r>
            <w:r w:rsidR="00DB77A2" w:rsidRPr="00DB77A2">
              <w:rPr>
                <w:rFonts w:ascii="Arial" w:hAnsi="Arial" w:cs="Arial"/>
                <w:b/>
              </w:rPr>
              <w:t xml:space="preserve"> </w:t>
            </w:r>
            <w:r w:rsidR="00DB77A2" w:rsidRPr="00DB77A2">
              <w:rPr>
                <w:rFonts w:ascii="Arial" w:hAnsi="Arial" w:cs="Arial"/>
              </w:rPr>
              <w:t xml:space="preserve">This represents an approximate value of </w:t>
            </w:r>
            <w:r w:rsidR="00D62CEC">
              <w:rPr>
                <w:rFonts w:ascii="Arial" w:hAnsi="Arial" w:cs="Arial"/>
              </w:rPr>
              <w:t xml:space="preserve">your </w:t>
            </w:r>
            <w:r w:rsidR="00DB77A2" w:rsidRPr="00DB77A2">
              <w:rPr>
                <w:rFonts w:ascii="Arial" w:hAnsi="Arial" w:cs="Arial"/>
              </w:rPr>
              <w:t xml:space="preserve">personal use of farm </w:t>
            </w:r>
            <w:r w:rsidR="008F432C" w:rsidRPr="00DB77A2">
              <w:rPr>
                <w:rFonts w:ascii="Arial" w:hAnsi="Arial" w:cs="Arial"/>
              </w:rPr>
              <w:t>vehicles</w:t>
            </w:r>
            <w:r w:rsidR="00DB77A2" w:rsidRPr="00DB77A2">
              <w:rPr>
                <w:rFonts w:ascii="Arial" w:hAnsi="Arial" w:cs="Arial"/>
              </w:rPr>
              <w:t xml:space="preserve"> and farm produce shared with you throughout the year.</w:t>
            </w:r>
          </w:p>
        </w:tc>
      </w:tr>
    </w:tbl>
    <w:p w14:paraId="5E7F763B" w14:textId="77777777" w:rsidR="00180D2F" w:rsidRPr="00180D2F" w:rsidRDefault="00180D2F" w:rsidP="008F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8F00" w:themeFill="accent4" w:themeFillShade="BF"/>
        <w:rPr>
          <w:rFonts w:ascii="Arial Black" w:hAnsi="Arial Black"/>
          <w:color w:val="FFFFFF" w:themeColor="background1"/>
        </w:rPr>
      </w:pPr>
    </w:p>
    <w:sectPr w:rsidR="00180D2F" w:rsidRPr="0018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2F"/>
    <w:rsid w:val="000C404C"/>
    <w:rsid w:val="000C4351"/>
    <w:rsid w:val="00180D2F"/>
    <w:rsid w:val="001C2B1F"/>
    <w:rsid w:val="00255DE8"/>
    <w:rsid w:val="002666E3"/>
    <w:rsid w:val="00404319"/>
    <w:rsid w:val="00532094"/>
    <w:rsid w:val="006A04AE"/>
    <w:rsid w:val="006A4E2B"/>
    <w:rsid w:val="006E60F7"/>
    <w:rsid w:val="008F432C"/>
    <w:rsid w:val="00A65373"/>
    <w:rsid w:val="00A97CC2"/>
    <w:rsid w:val="00D62CEC"/>
    <w:rsid w:val="00DB77A2"/>
    <w:rsid w:val="00DF0A9F"/>
    <w:rsid w:val="00EA043C"/>
    <w:rsid w:val="00F71CAC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7807"/>
  <w15:chartTrackingRefBased/>
  <w15:docId w15:val="{AAC8D6CD-72E2-408B-97DD-0949016B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Total Comp = $33,795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2E-2"/>
          <c:y val="0.14718253968253969"/>
          <c:w val="0.95134370676550462"/>
          <c:h val="0.7217162061384393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Comp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6E-42AC-A8DE-920A932CE8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36E-42AC-A8DE-920A932CE8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36E-42AC-A8DE-920A932CE8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36E-42AC-A8DE-920A932CE8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36E-42AC-A8DE-920A932CE82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592-4654-9079-CF84C66F842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Wages</c:v>
                </c:pt>
                <c:pt idx="1">
                  <c:v>Benefts</c:v>
                </c:pt>
                <c:pt idx="2">
                  <c:v>Bonuses</c:v>
                </c:pt>
                <c:pt idx="3">
                  <c:v>Government Benefits</c:v>
                </c:pt>
                <c:pt idx="4">
                  <c:v>Technology</c:v>
                </c:pt>
                <c:pt idx="5">
                  <c:v>Farm Perks</c:v>
                </c:pt>
              </c:strCache>
            </c:strRef>
          </c:cat>
          <c:val>
            <c:numRef>
              <c:f>Sheet1!$B$2:$B$7</c:f>
              <c:numCache>
                <c:formatCode>"$"#,##0_);[Red]\("$"#,##0\)</c:formatCode>
                <c:ptCount val="6"/>
                <c:pt idx="0">
                  <c:v>25000</c:v>
                </c:pt>
                <c:pt idx="1">
                  <c:v>4250</c:v>
                </c:pt>
                <c:pt idx="2">
                  <c:v>1000</c:v>
                </c:pt>
                <c:pt idx="3">
                  <c:v>2545</c:v>
                </c:pt>
                <c:pt idx="4">
                  <c:v>500</c:v>
                </c:pt>
                <c:pt idx="5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36E-42AC-A8DE-920A932CE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Walworth County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Versweyveld, Jim</dc:creator>
  <cp:keywords/>
  <dc:description/>
  <cp:lastModifiedBy>Lorre Kolb</cp:lastModifiedBy>
  <cp:revision>2</cp:revision>
  <dcterms:created xsi:type="dcterms:W3CDTF">2021-07-21T16:36:00Z</dcterms:created>
  <dcterms:modified xsi:type="dcterms:W3CDTF">2021-07-21T16:36:00Z</dcterms:modified>
</cp:coreProperties>
</file>